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xmlns:wpsCustomData="http://www.wps.cn/officeDocument/2013/wpsCustomData" mc:Ignorable="w14 w15">
  <w:body>
    <w:p>
      <w:pPr>
        <w:spacing w:line="360" w:lineRule="auto"/>
        <w:rPr>
          <w:rFonts w:ascii="黑体" w:eastAsia="黑体" w:cs="黑体" w:hAnsi="黑体" w:hint="eastAsia"/>
          <w:sz w:val="32"/>
          <w:szCs w:val="32"/>
          <w:lang w:val="en-US" w:eastAsia="zh-CN"/>
        </w:rPr>
      </w:pPr>
      <w:r>
        <w:rPr>
          <w:rFonts w:ascii="黑体" w:eastAsia="黑体" w:cs="黑体" w:hAnsi="黑体" w:hint="eastAsia"/>
          <w:sz w:val="32"/>
          <w:szCs w:val="32"/>
        </w:rPr>
        <w:t>附件</w:t>
      </w:r>
      <w:r>
        <w:rPr>
          <w:rFonts w:ascii="黑体" w:eastAsia="黑体" w:cs="黑体" w:hAnsi="黑体" w:hint="eastAsia"/>
          <w:sz w:val="32"/>
          <w:szCs w:val="32"/>
          <w:lang w:val="en-US" w:eastAsia="zh-CN"/>
        </w:rPr>
        <w:t>3</w:t>
      </w:r>
    </w:p>
    <w:p>
      <w:pPr>
        <w:spacing w:line="360" w:lineRule="auto"/>
        <w:jc w:val="center"/>
        <w:rPr>
          <w:rFonts w:ascii="方正小标宋简体" w:eastAsia="方正小标宋简体" w:cs="方正小标宋简体" w:hAnsi="方正小标宋简体" w:hint="eastAsia"/>
          <w:sz w:val="44"/>
          <w:szCs w:val="44"/>
          <w:lang w:val="en-US" w:eastAsia="zh-CN"/>
        </w:rPr>
      </w:pPr>
      <w:r>
        <w:rPr>
          <w:rFonts w:ascii="方正小标宋简体" w:eastAsia="方正小标宋简体" w:cs="方正小标宋简体" w:hAnsi="方正小标宋简体" w:hint="eastAsia"/>
          <w:sz w:val="44"/>
          <w:szCs w:val="44"/>
        </w:rPr>
        <w:t>技术</w:t>
      </w:r>
      <w:r>
        <w:rPr>
          <w:rFonts w:ascii="方正小标宋简体" w:eastAsia="方正小标宋简体" w:cs="方正小标宋简体" w:hAnsi="方正小标宋简体" w:hint="eastAsia"/>
          <w:sz w:val="44"/>
          <w:szCs w:val="44"/>
          <w:lang w:val="en-US" w:eastAsia="zh-CN"/>
        </w:rPr>
        <w:t>参数</w:t>
      </w:r>
    </w:p>
    <w:p>
      <w:pPr>
        <w:widowControl/>
        <w:spacing w:line="360" w:lineRule="auto"/>
        <w:jc w:val="center"/>
        <w:textAlignment w:val="center"/>
        <w:rPr>
          <w:rFonts w:ascii="仿宋" w:eastAsia="仿宋" w:cs="仿宋" w:hAnsi="仿宋" w:hint="eastAsia"/>
          <w:color w:val="000000"/>
          <w:sz w:val="24"/>
          <w:lang w:val="en-US" w:eastAsia="zh-CN"/>
        </w:rPr>
      </w:pPr>
    </w:p>
    <w:tbl>
      <w:tblPr>
        <w:jc w:val="left"/>
        <w:tblInd w:w="0" w:type="dx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 w:firstRow="0" w:lastRow="0" w:firstColumn="0" w:lastColumn="0" w:noHBand="1" w:noVBand="1"/>
      </w:tblPr>
      <w:tblGrid>
        <w:gridCol w:w="639"/>
        <w:gridCol w:w="106"/>
        <w:gridCol w:w="7549"/>
      </w:tblGrid>
      <w:tr>
        <w:trPr>
          <w:trHeight w:val="40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仿宋" w:eastAsia="黑体" w:cs="仿宋" w:hAnsi="仿宋"/>
                <w:color w:val="000000"/>
                <w:sz w:val="24"/>
                <w:lang w:val="en-US" w:eastAsia="zh-CN"/>
              </w:rPr>
            </w:pPr>
            <w:r>
              <w:rPr>
                <w:rFonts w:ascii="黑体" w:eastAsia="黑体" w:cs="黑体" w:hAnsi="黑体" w:hint="eastAsia"/>
                <w:b w:val="0"/>
                <w:bCs w:val="0"/>
                <w:color w:val="000000"/>
                <w:kern w:val="0"/>
                <w:sz w:val="24"/>
                <w:lang w:eastAsia="zh-CN"/>
              </w:rPr>
              <w:t>一、</w:t>
            </w:r>
            <w:r>
              <w:rPr>
                <w:rFonts w:ascii="黑体" w:eastAsia="黑体" w:cs="黑体" w:hAnsi="黑体" w:hint="eastAsia"/>
                <w:b w:val="0"/>
                <w:bCs w:val="0"/>
                <w:color w:val="000000"/>
                <w:kern w:val="0"/>
                <w:sz w:val="24"/>
              </w:rPr>
              <w:t>调研产品：</w:t>
            </w:r>
          </w:p>
        </w:tc>
      </w:tr>
      <w:tr>
        <w:trPr>
          <w:trHeight w:val="40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auto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  <w:lang w:val="en-US" w:eastAsia="zh-CN"/>
              </w:rPr>
            </w:pPr>
            <w:bookmarkStart w:id="0" w:name="_Toc491724477"/>
            <w:r>
              <w:rPr>
                <w:rFonts w:ascii="仿宋" w:eastAsia="仿宋" w:cs="仿宋" w:hAnsi="仿宋" w:hint="eastAsia"/>
                <w:color w:val="000000"/>
                <w:sz w:val="24"/>
              </w:rPr>
              <w:t>制造商家及</w:t>
            </w:r>
            <w:bookmarkStart w:id="1" w:name="_Toc491724478"/>
            <w:bookmarkEnd w:id="0"/>
            <w:r>
              <w:rPr>
                <w:rFonts w:ascii="仿宋" w:eastAsia="仿宋" w:cs="仿宋" w:hAnsi="仿宋" w:hint="eastAsia"/>
                <w:color w:val="000000"/>
                <w:sz w:val="24"/>
              </w:rPr>
              <w:t>规格型号</w:t>
            </w:r>
            <w:bookmarkEnd w:id="1"/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</w:rPr>
              <w:t>：</w:t>
            </w:r>
            <w:r>
              <w:rPr>
                <w:rFonts w:ascii="仿宋" w:cs="仿宋" w:hAnsi="仿宋" w:hint="eastAsia"/>
                <w:color w:val="000000"/>
                <w:kern w:val="0"/>
                <w:sz w:val="24"/>
                <w:lang w:val="en-US" w:eastAsia="zh-CN"/>
              </w:rPr>
              <w:t>(多个型号产品分别填报)</w:t>
            </w:r>
          </w:p>
        </w:tc>
      </w:tr>
      <w:tr>
        <w:trPr>
          <w:trHeight w:val="40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auto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</w:rPr>
              <w:t>品牌：</w:t>
            </w:r>
          </w:p>
        </w:tc>
      </w:tr>
      <w:tr>
        <w:trPr>
          <w:trHeight w:val="40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</w:rPr>
            </w:pPr>
            <w:r>
              <w:rPr>
                <w:rFonts w:ascii="黑体" w:eastAsia="黑体" w:cs="黑体" w:hAnsi="黑体" w:hint="eastAsia"/>
                <w:b w:val="0"/>
                <w:bCs w:val="0"/>
                <w:color w:val="000000"/>
                <w:kern w:val="0"/>
                <w:sz w:val="24"/>
                <w:lang w:val="en-US" w:eastAsia="zh-CN"/>
              </w:rPr>
              <w:t>二、核心</w:t>
            </w:r>
            <w:r>
              <w:rPr>
                <w:rFonts w:ascii="黑体" w:eastAsia="黑体" w:cs="黑体" w:hAnsi="黑体" w:hint="eastAsia"/>
                <w:b w:val="0"/>
                <w:bCs w:val="0"/>
                <w:color w:val="000000"/>
                <w:kern w:val="0"/>
                <w:sz w:val="24"/>
              </w:rPr>
              <w:t>技术描述</w:t>
            </w:r>
            <w:r>
              <w:rPr>
                <w:rFonts w:ascii="黑体" w:eastAsia="黑体" w:cs="黑体" w:hAnsi="黑体" w:hint="eastAsia"/>
                <w:b w:val="0"/>
                <w:bCs w:val="0"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ascii="黑体" w:eastAsia="黑体" w:cs="黑体" w:hAnsi="黑体" w:hint="eastAsia"/>
                <w:b w:val="0"/>
                <w:bCs w:val="0"/>
                <w:color w:val="000000"/>
                <w:kern w:val="0"/>
                <w:sz w:val="24"/>
                <w:lang w:val="en-US" w:eastAsia="zh-CN"/>
              </w:rPr>
              <w:t>可增加</w:t>
            </w:r>
            <w:r>
              <w:rPr>
                <w:rFonts w:ascii="黑体" w:eastAsia="黑体" w:cs="黑体" w:hAnsi="黑体" w:hint="eastAsia"/>
                <w:b w:val="0"/>
                <w:bCs w:val="0"/>
                <w:color w:val="000000"/>
                <w:kern w:val="0"/>
                <w:sz w:val="24"/>
                <w:lang w:eastAsia="zh-CN"/>
              </w:rPr>
              <w:t>）</w:t>
            </w:r>
          </w:p>
        </w:tc>
      </w:tr>
      <w:tr>
        <w:trPr>
          <w:trHeight w:val="400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46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tabs>
                <w:tab w:val="left" w:pos="564"/>
              </w:tabs>
              <w:spacing w:line="360" w:lineRule="auto"/>
              <w:jc w:val="left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400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46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tabs>
                <w:tab w:val="left" w:pos="757"/>
              </w:tabs>
              <w:spacing w:line="360" w:lineRule="auto"/>
              <w:jc w:val="left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400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46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tabs>
                <w:tab w:val="left" w:pos="757"/>
              </w:tabs>
              <w:spacing w:line="360" w:lineRule="auto"/>
              <w:jc w:val="left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400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46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tabs>
                <w:tab w:val="left" w:pos="757"/>
              </w:tabs>
              <w:spacing w:line="360" w:lineRule="auto"/>
              <w:jc w:val="left"/>
              <w:textAlignment w:val="center"/>
              <w:rPr>
                <w:rFonts w:ascii="仿宋" w:eastAsia="宋体" w:cs="仿宋" w:hAnsi="仿宋" w:hint="eastAsia"/>
                <w:color w:val="000000"/>
                <w:kern w:val="0"/>
                <w:sz w:val="24"/>
                <w:lang w:val="en-US" w:eastAsia="zh-CN"/>
              </w:rPr>
            </w:pPr>
          </w:p>
        </w:tc>
      </w:tr>
      <w:tr>
        <w:trPr>
          <w:trHeight w:val="400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46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tabs>
                <w:tab w:val="left" w:pos="757"/>
              </w:tabs>
              <w:spacing w:line="360" w:lineRule="auto"/>
              <w:jc w:val="left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  <w:lang w:val="en-US" w:eastAsia="zh-CN"/>
              </w:rPr>
            </w:pPr>
          </w:p>
        </w:tc>
      </w:tr>
      <w:tr>
        <w:trPr>
          <w:trHeight w:val="400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ascii="仿宋" w:cs="仿宋" w:hAnsi="仿宋" w:hint="eastAsia"/>
                <w:color w:val="000000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46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tabs>
                <w:tab w:val="left" w:pos="757"/>
              </w:tabs>
              <w:spacing w:line="360" w:lineRule="auto"/>
              <w:jc w:val="left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  <w:lang w:val="en-US" w:eastAsia="zh-CN"/>
              </w:rPr>
            </w:pPr>
          </w:p>
        </w:tc>
      </w:tr>
      <w:tr>
        <w:trPr>
          <w:trHeight w:val="400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ascii="仿宋" w:cs="仿宋" w:hAnsi="仿宋" w:hint="eastAsia"/>
                <w:color w:val="000000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46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tabs>
                <w:tab w:val="left" w:pos="757"/>
              </w:tabs>
              <w:spacing w:line="360" w:lineRule="auto"/>
              <w:jc w:val="left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  <w:lang w:val="en-US" w:eastAsia="zh-CN"/>
              </w:rPr>
            </w:pPr>
          </w:p>
        </w:tc>
      </w:tr>
      <w:tr>
        <w:trPr>
          <w:trHeight w:val="400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46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auto"/>
              <w:jc w:val="both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>
        <w:trPr>
          <w:trHeight w:val="400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46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auto"/>
              <w:jc w:val="both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  <w:lang w:val="en-US" w:eastAsia="zh-CN"/>
              </w:rPr>
            </w:pPr>
          </w:p>
        </w:tc>
      </w:tr>
      <w:tr>
        <w:trPr>
          <w:trHeight w:val="400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46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tabs>
                <w:tab w:val="left" w:pos="557"/>
              </w:tabs>
              <w:spacing w:line="360" w:lineRule="auto"/>
              <w:jc w:val="left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  <w:lang w:val="en-US" w:eastAsia="zh-CN"/>
              </w:rPr>
            </w:pPr>
          </w:p>
        </w:tc>
      </w:tr>
      <w:tr>
        <w:trPr>
          <w:trHeight w:val="400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46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auto"/>
              <w:jc w:val="both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  <w:lang w:val="en-US" w:eastAsia="zh-CN"/>
              </w:rPr>
            </w:pPr>
          </w:p>
        </w:tc>
      </w:tr>
      <w:tr>
        <w:trPr>
          <w:trHeight w:val="400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46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auto"/>
              <w:jc w:val="both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  <w:lang w:val="en-US" w:eastAsia="zh-CN"/>
              </w:rPr>
            </w:pPr>
          </w:p>
        </w:tc>
      </w:tr>
      <w:tr>
        <w:trPr>
          <w:trHeight w:val="400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46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4"/>
                <w:lang w:val="en-US" w:eastAsia="zh-CN"/>
              </w:rPr>
            </w:pPr>
          </w:p>
        </w:tc>
      </w:tr>
      <w:tr>
        <w:trPr>
          <w:trHeight w:val="400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cs="仿宋" w:hAnsi="仿宋" w:hint="eastAsia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46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cs="仿宋" w:hAnsi="仿宋" w:hint="eastAsia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</w:tr>
      <w:tr>
        <w:trPr>
          <w:trHeight w:val="696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cs="仿宋" w:hAnsi="仿宋"/>
                <w:color w:val="000000"/>
                <w:sz w:val="24"/>
                <w:lang w:val="en-US"/>
              </w:rPr>
            </w:pPr>
            <w:r>
              <w:rPr>
                <w:rFonts w:ascii="黑体" w:eastAsia="黑体" w:cs="黑体" w:hAnsi="黑体" w:hint="eastAsia"/>
                <w:b w:val="0"/>
                <w:bCs w:val="0"/>
                <w:color w:val="000000"/>
                <w:kern w:val="0"/>
                <w:sz w:val="24"/>
                <w:lang w:eastAsia="zh-CN"/>
              </w:rPr>
              <w:t>三</w:t>
            </w:r>
            <w:r>
              <w:rPr>
                <w:rFonts w:ascii="黑体" w:eastAsia="黑体" w:cs="黑体" w:hAnsi="黑体" w:hint="eastAsia"/>
                <w:b w:val="0"/>
                <w:bCs w:val="0"/>
                <w:color w:val="000000"/>
                <w:kern w:val="0"/>
                <w:sz w:val="24"/>
              </w:rPr>
              <w:t>、其他技术</w:t>
            </w:r>
            <w:r>
              <w:rPr>
                <w:rFonts w:ascii="黑体" w:eastAsia="黑体" w:cs="黑体" w:hAnsi="黑体" w:hint="eastAsia"/>
                <w:b w:val="0"/>
                <w:bCs w:val="0"/>
                <w:color w:val="000000"/>
                <w:kern w:val="0"/>
                <w:sz w:val="24"/>
                <w:lang w:val="en-US" w:eastAsia="zh-CN"/>
              </w:rPr>
              <w:t>特点</w:t>
            </w:r>
          </w:p>
        </w:tc>
      </w:tr>
      <w:tr>
        <w:trPr>
          <w:trHeight w:val="400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6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cs="仿宋" w:hAnsi="仿宋"/>
                <w:color w:val="000000"/>
                <w:sz w:val="24"/>
                <w:lang w:val="en-US" w:eastAsia="zh-CN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</w:rPr>
              <w:t>描述</w:t>
            </w: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  <w:lang w:val="en-US" w:eastAsia="zh-CN"/>
              </w:rPr>
              <w:t>(可增加)</w:t>
            </w:r>
          </w:p>
        </w:tc>
      </w:tr>
      <w:tr>
        <w:trPr>
          <w:trHeight w:val="400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46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仿宋" w:eastAsia="仿宋" w:cs="仿宋" w:hAnsi="仿宋"/>
                <w:color w:val="000000"/>
                <w:sz w:val="24"/>
              </w:rPr>
            </w:pPr>
          </w:p>
        </w:tc>
      </w:tr>
      <w:tr>
        <w:trPr>
          <w:trHeight w:val="400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46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仿宋" w:eastAsia="仿宋" w:cs="仿宋" w:hAnsi="仿宋"/>
                <w:color w:val="000000"/>
                <w:sz w:val="24"/>
              </w:rPr>
            </w:pPr>
          </w:p>
        </w:tc>
      </w:tr>
      <w:tr>
        <w:trPr>
          <w:trHeight w:val="400"/>
        </w:trPr>
        <w:tc>
          <w:tcPr>
            <w:tcW w:w="3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ascii="仿宋" w:eastAsia="仿宋" w:cs="仿宋" w:hAnsi="仿宋"/>
                <w:color w:val="000000"/>
                <w:kern w:val="0"/>
                <w:sz w:val="24"/>
              </w:rPr>
            </w:pPr>
            <w:r>
              <w:rPr>
                <w:rFonts w:ascii="仿宋" w:eastAsia="仿宋" w:cs="仿宋" w:hAnsi="仿宋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46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仿宋" w:eastAsia="仿宋" w:cs="仿宋" w:hAnsi="仿宋"/>
                <w:color w:val="000000"/>
                <w:sz w:val="24"/>
              </w:rPr>
            </w:pPr>
            <w:r>
              <w:rPr>
                <w:rFonts w:ascii="仿宋" w:eastAsia="仿宋" w:cs="仿宋" w:hAnsi="仿宋" w:hint="eastAsia"/>
                <w:color w:val="000000"/>
                <w:sz w:val="24"/>
              </w:rPr>
              <w:t>...</w:t>
            </w:r>
          </w:p>
        </w:tc>
      </w:tr>
      <w:tr>
        <w:trPr>
          <w:trHeight w:val="40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仿宋" w:eastAsia="仿宋" w:cs="仿宋" w:hAnsi="仿宋"/>
                <w:color w:val="000000"/>
                <w:kern w:val="0"/>
                <w:sz w:val="24"/>
              </w:rPr>
            </w:pPr>
            <w:r>
              <w:rPr>
                <w:rFonts w:ascii="黑体" w:eastAsia="黑体" w:cs="黑体" w:hAnsi="黑体" w:hint="eastAsia"/>
                <w:b w:val="0"/>
                <w:bCs w:val="0"/>
                <w:color w:val="000000"/>
                <w:kern w:val="0"/>
                <w:sz w:val="24"/>
                <w:lang w:eastAsia="zh-CN"/>
              </w:rPr>
              <w:t>四、</w:t>
            </w:r>
            <w:r>
              <w:rPr>
                <w:rFonts w:ascii="黑体" w:eastAsia="黑体" w:cs="黑体" w:hAnsi="黑体" w:hint="eastAsia"/>
                <w:b w:val="0"/>
                <w:bCs w:val="0"/>
                <w:color w:val="000000"/>
                <w:kern w:val="0"/>
                <w:sz w:val="24"/>
              </w:rPr>
              <w:t>配置清单</w:t>
            </w:r>
          </w:p>
        </w:tc>
      </w:tr>
      <w:tr>
        <w:trPr>
          <w:trHeight w:val="40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line="360" w:lineRule="auto"/>
              <w:rPr>
                <w:rFonts w:ascii="仿宋" w:eastAsia="仿宋" w:cs="仿宋" w:hAnsi="仿宋"/>
                <w:b/>
                <w:bCs/>
                <w:color w:val="000000"/>
                <w:kern w:val="0"/>
                <w:sz w:val="24"/>
              </w:rPr>
            </w:pPr>
          </w:p>
          <w:p>
            <w:pPr>
              <w:pStyle w:val="46"/>
              <w:tabs>
                <w:tab w:val="left" w:pos="576"/>
                <w:tab w:val="left" w:pos="1152"/>
                <w:tab w:val="left" w:pos="1728"/>
                <w:tab w:val="left" w:pos="2304"/>
                <w:tab w:val="left" w:pos="2880"/>
                <w:tab w:val="left" w:pos="3456"/>
                <w:tab w:val="left" w:pos="4032"/>
              </w:tabs>
              <w:rPr>
                <w:rFonts w:ascii="仿宋" w:eastAsia="仿宋" w:cs="仿宋" w:hAnsi="仿宋"/>
                <w:b/>
                <w:bCs/>
                <w:color w:val="000000"/>
                <w:kern w:val="0"/>
                <w:sz w:val="24"/>
              </w:rPr>
            </w:pPr>
          </w:p>
          <w:p/>
        </w:tc>
      </w:tr>
      <w:tr>
        <w:trPr>
          <w:trHeight w:val="40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仿宋" w:eastAsia="仿宋" w:cs="仿宋" w:hAnsi="仿宋"/>
                <w:color w:val="000000"/>
                <w:kern w:val="0"/>
                <w:sz w:val="24"/>
              </w:rPr>
            </w:pPr>
            <w:r>
              <w:rPr>
                <w:rFonts w:ascii="黑体" w:eastAsia="黑体" w:cs="黑体" w:hAnsi="黑体" w:hint="eastAsia"/>
                <w:b w:val="0"/>
                <w:bCs w:val="0"/>
                <w:color w:val="000000"/>
                <w:kern w:val="0"/>
                <w:sz w:val="24"/>
                <w:lang w:eastAsia="zh-CN"/>
              </w:rPr>
              <w:t>五</w:t>
            </w:r>
            <w:r>
              <w:rPr>
                <w:rFonts w:ascii="黑体" w:eastAsia="黑体" w:cs="黑体" w:hAnsi="黑体" w:hint="eastAsia"/>
                <w:b w:val="0"/>
                <w:bCs w:val="0"/>
                <w:color w:val="000000"/>
                <w:kern w:val="0"/>
                <w:sz w:val="24"/>
              </w:rPr>
              <w:t>、报价（万元）（包含附件</w:t>
            </w:r>
            <w:r>
              <w:rPr>
                <w:rFonts w:ascii="黑体" w:eastAsia="黑体" w:cs="黑体" w:hAnsi="黑体" w:hint="eastAsia"/>
                <w:b w:val="0"/>
                <w:bCs w:val="0"/>
                <w:color w:val="000000"/>
                <w:kern w:val="0"/>
                <w:sz w:val="24"/>
                <w:lang w:val="en-US" w:eastAsia="zh-CN"/>
              </w:rPr>
              <w:t>4</w:t>
            </w:r>
            <w:r>
              <w:rPr>
                <w:rFonts w:ascii="黑体" w:eastAsia="黑体" w:cs="黑体" w:hAnsi="黑体" w:hint="eastAsia"/>
                <w:b w:val="0"/>
                <w:bCs w:val="0"/>
                <w:color w:val="000000"/>
                <w:kern w:val="0"/>
                <w:sz w:val="24"/>
              </w:rPr>
              <w:t>：商务部分需完成的事宜）</w:t>
            </w:r>
          </w:p>
        </w:tc>
      </w:tr>
      <w:tr>
        <w:trPr>
          <w:trHeight w:val="40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line="360" w:lineRule="auto"/>
              <w:rPr>
                <w:rFonts w:ascii="仿宋" w:eastAsia="仿宋" w:cs="仿宋" w:hAnsi="仿宋"/>
                <w:color w:val="000000"/>
                <w:sz w:val="24"/>
              </w:rPr>
            </w:pPr>
            <w:r>
              <w:rPr>
                <w:rFonts w:ascii="仿宋" w:eastAsia="仿宋" w:cs="仿宋" w:hAnsi="仿宋" w:hint="eastAsia"/>
                <w:color w:val="000000"/>
                <w:sz w:val="24"/>
              </w:rPr>
              <w:t>小写：</w:t>
            </w:r>
          </w:p>
          <w:p>
            <w:pPr>
              <w:spacing w:line="360" w:lineRule="auto"/>
              <w:rPr>
                <w:rFonts w:ascii="仿宋" w:eastAsia="仿宋" w:cs="仿宋" w:hAnsi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" w:eastAsia="仿宋" w:cs="仿宋" w:hAnsi="仿宋" w:hint="eastAsia"/>
                <w:color w:val="000000"/>
                <w:sz w:val="24"/>
              </w:rPr>
              <w:t>大写：</w:t>
            </w:r>
          </w:p>
        </w:tc>
      </w:tr>
      <w:tr>
        <w:trPr>
          <w:trHeight w:val="400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仿宋" w:eastAsia="仿宋" w:cs="仿宋" w:hAnsi="仿宋"/>
                <w:color w:val="000000"/>
                <w:sz w:val="24"/>
                <w:lang w:val="en-US" w:eastAsia="zh-CN"/>
              </w:rPr>
            </w:pPr>
            <w:r>
              <w:rPr>
                <w:rFonts w:ascii="黑体" w:eastAsia="黑体" w:cs="黑体" w:hAnsi="黑体" w:hint="eastAsia"/>
                <w:b w:val="0"/>
                <w:bCs w:val="0"/>
                <w:color w:val="000000"/>
                <w:kern w:val="0"/>
                <w:sz w:val="24"/>
                <w:lang w:val="en-US" w:eastAsia="zh-CN"/>
              </w:rPr>
              <w:t>六、可选配扩展组件及价格</w:t>
            </w:r>
          </w:p>
        </w:tc>
      </w:tr>
      <w:tr>
        <w:trPr>
          <w:trHeight w:val="400"/>
        </w:trPr>
        <w:tc>
          <w:tcPr>
            <w:tcW w:w="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仿宋" w:eastAsia="仿宋" w:cs="仿宋" w:hAnsi="仿宋" w:hint="eastAsia"/>
                <w:color w:val="000000"/>
                <w:sz w:val="24"/>
                <w:lang w:val="en-US" w:eastAsia="zh-CN"/>
              </w:rPr>
            </w:pPr>
            <w:r>
              <w:rPr>
                <w:rFonts w:ascii="仿宋" w:cs="仿宋" w:hAnsi="仿宋" w:hint="eastAsia"/>
                <w:color w:val="000000"/>
                <w:sz w:val="24"/>
                <w:lang w:val="en-US" w:eastAsia="zh-CN"/>
              </w:rPr>
              <w:t>1</w:t>
            </w:r>
          </w:p>
        </w:tc>
        <w:tc>
          <w:tcPr>
            <w:tcW w:w="455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line="360" w:lineRule="auto"/>
              <w:rPr>
                <w:rFonts w:ascii="仿宋" w:eastAsia="仿宋" w:cs="仿宋" w:hAnsi="仿宋"/>
                <w:color w:val="000000"/>
                <w:sz w:val="24"/>
                <w:lang w:val="en-US" w:eastAsia="zh-CN"/>
              </w:rPr>
            </w:pPr>
          </w:p>
        </w:tc>
      </w:tr>
      <w:tr>
        <w:trPr>
          <w:trHeight w:val="400"/>
        </w:trPr>
        <w:tc>
          <w:tcPr>
            <w:tcW w:w="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仿宋" w:eastAsia="仿宋" w:cs="仿宋" w:hAnsi="仿宋" w:hint="eastAsia"/>
                <w:color w:val="000000"/>
                <w:sz w:val="24"/>
                <w:lang w:val="en-US" w:eastAsia="zh-CN"/>
              </w:rPr>
            </w:pPr>
            <w:r>
              <w:rPr>
                <w:rFonts w:ascii="仿宋" w:cs="仿宋" w:hAnsi="仿宋" w:hint="eastAsia"/>
                <w:color w:val="000000"/>
                <w:sz w:val="24"/>
                <w:lang w:val="en-US" w:eastAsia="zh-CN"/>
              </w:rPr>
              <w:t>2</w:t>
            </w:r>
          </w:p>
        </w:tc>
        <w:tc>
          <w:tcPr>
            <w:tcW w:w="455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line="360" w:lineRule="auto"/>
              <w:rPr>
                <w:rFonts w:ascii="仿宋" w:eastAsia="仿宋" w:cs="仿宋" w:hAnsi="仿宋" w:hint="eastAsia"/>
                <w:color w:val="000000"/>
                <w:sz w:val="24"/>
              </w:rPr>
            </w:pPr>
          </w:p>
        </w:tc>
      </w:tr>
      <w:tr>
        <w:trPr>
          <w:trHeight w:val="400"/>
        </w:trPr>
        <w:tc>
          <w:tcPr>
            <w:tcW w:w="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仿宋" w:eastAsia="仿宋" w:cs="仿宋" w:hAnsi="仿宋" w:hint="eastAsia"/>
                <w:color w:val="000000"/>
                <w:sz w:val="24"/>
                <w:lang w:val="en-US" w:eastAsia="zh-CN"/>
              </w:rPr>
            </w:pPr>
            <w:r>
              <w:rPr>
                <w:rFonts w:ascii="仿宋" w:cs="仿宋" w:hAnsi="仿宋" w:hint="eastAsia"/>
                <w:color w:val="000000"/>
                <w:sz w:val="24"/>
                <w:lang w:val="en-US" w:eastAsia="zh-CN"/>
              </w:rPr>
              <w:t>3</w:t>
            </w:r>
          </w:p>
        </w:tc>
        <w:tc>
          <w:tcPr>
            <w:tcW w:w="455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line="360" w:lineRule="auto"/>
              <w:rPr>
                <w:rFonts w:ascii="仿宋" w:eastAsia="仿宋" w:cs="仿宋" w:hAnsi="仿宋" w:hint="eastAsia"/>
                <w:color w:val="000000"/>
                <w:sz w:val="24"/>
              </w:rPr>
            </w:pPr>
          </w:p>
        </w:tc>
      </w:tr>
      <w:tr>
        <w:trPr>
          <w:trHeight w:val="400"/>
        </w:trPr>
        <w:tc>
          <w:tcPr>
            <w:tcW w:w="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仿宋" w:cs="仿宋" w:hAnsi="仿宋" w:hint="eastAsia"/>
                <w:color w:val="000000"/>
                <w:sz w:val="24"/>
                <w:lang w:val="en-US" w:eastAsia="zh-CN"/>
              </w:rPr>
            </w:pPr>
          </w:p>
        </w:tc>
        <w:tc>
          <w:tcPr>
            <w:tcW w:w="455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line="360" w:lineRule="auto"/>
              <w:rPr>
                <w:rFonts w:ascii="仿宋" w:eastAsia="仿宋" w:cs="仿宋" w:hAnsi="仿宋" w:hint="eastAsia"/>
                <w:color w:val="000000"/>
                <w:sz w:val="24"/>
              </w:rPr>
            </w:pPr>
          </w:p>
        </w:tc>
      </w:tr>
      <w:tr>
        <w:trPr>
          <w:trHeight w:val="400"/>
        </w:trPr>
        <w:tc>
          <w:tcPr>
            <w:tcW w:w="4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>
            <w:pPr>
              <w:spacing w:line="360" w:lineRule="auto"/>
              <w:jc w:val="center"/>
              <w:rPr>
                <w:rFonts w:ascii="仿宋" w:cs="仿宋" w:hAnsi="仿宋" w:hint="eastAsia"/>
                <w:color w:val="000000"/>
                <w:sz w:val="24"/>
                <w:lang w:val="en-US" w:eastAsia="zh-CN"/>
              </w:rPr>
            </w:pPr>
          </w:p>
        </w:tc>
        <w:tc>
          <w:tcPr>
            <w:tcW w:w="455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>
            <w:pPr>
              <w:spacing w:line="360" w:lineRule="auto"/>
              <w:rPr>
                <w:rFonts w:ascii="仿宋" w:eastAsia="仿宋" w:cs="仿宋" w:hAnsi="仿宋" w:hint="eastAsia"/>
                <w:color w:val="000000"/>
                <w:sz w:val="24"/>
              </w:rPr>
            </w:pPr>
          </w:p>
        </w:tc>
      </w:tr>
    </w:tbl>
    <w:p>
      <w:pPr>
        <w:spacing w:line="360" w:lineRule="auto"/>
        <w:rPr>
          <w:rFonts w:ascii="宋体" w:eastAsia="宋体" w:cs="宋体" w:hAnsi="宋体"/>
          <w:b/>
          <w:bCs/>
          <w:sz w:val="32"/>
          <w:szCs w:val="32"/>
        </w:rPr>
      </w:pPr>
    </w:p>
    <w:p>
      <w:pPr>
        <w:spacing w:line="580" w:lineRule="exact"/>
        <w:ind w:firstLineChars="200" w:firstLine="480"/>
        <w:rPr>
          <w:rFonts w:ascii="仿宋" w:eastAsia="仿宋" w:cs="仿宋" w:hAnsi="仿宋" w:hint="eastAsia"/>
          <w:b/>
          <w:bCs/>
          <w:color w:val="000000"/>
          <w:sz w:val="24"/>
          <w:lang w:val="en-US" w:eastAsia="zh-CN"/>
        </w:rPr>
      </w:pPr>
      <w:r>
        <w:rPr>
          <w:rFonts w:ascii="仿宋" w:eastAsia="仿宋" w:cs="仿宋" w:hAnsi="仿宋" w:hint="eastAsia"/>
          <w:b/>
          <w:bCs/>
          <w:color w:val="000000"/>
          <w:sz w:val="24"/>
          <w:lang w:val="en-US" w:eastAsia="zh-CN"/>
        </w:rPr>
        <w:t>注：本表为通用调研模板，并非对全部产品完全适配，供应商可结合产品实际情况补充完善填报内容，不限于本表现有条目。本表所列内容仅作为本次调研参考依据，不代表未来正式采购文件的技术要求。</w:t>
      </w:r>
    </w:p>
    <w:p>
      <w:pPr>
        <w:rPr>
          <w:rFonts w:ascii="宋体" w:eastAsia="宋体" w:cs="宋体" w:hAnsi="宋体"/>
          <w:b/>
          <w:bCs/>
          <w:sz w:val="32"/>
          <w:szCs w:val="32"/>
        </w:rPr>
      </w:pPr>
    </w:p>
    <w:p>
      <w:pPr>
        <w:rPr>
          <w:rFonts w:ascii="黑体" w:eastAsia="黑体" w:cs="黑体" w:hAnsi="黑体" w:hint="eastAsia"/>
          <w:szCs w:val="32"/>
        </w:rPr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-655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altName w:val="方正黑体_GBK"/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variable"/>
    <w:sig w:usb0="00000000" w:usb1="00000000" w:usb2="00000016" w:usb3="00000000" w:csb0="00040001" w:csb1="00000000"/>
  </w:font>
  <w:font w:name="宋体">
    <w:altName w:val="汉仪仿宋简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Lucida Sans">
    <w:altName w:val="DejaVu Sans"/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Arial">
    <w:altName w:val="DejaVu Sans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兰亭黑_GBK">
    <w:panose1 w:val="02000000000000000000"/>
    <w:charset w:val="86"/>
    <w:family w:val="script"/>
    <w:pitch w:val="variable"/>
    <w:sig w:usb0="A00002BF" w:usb1="3ACF7CFA" w:usb2="00080016" w:usb3="00000000" w:csb0="00040001" w:csb1="00000000"/>
  </w:font>
  <w:font w:name="Courier">
    <w:altName w:val="DejaVu Math TeX Gyre"/>
    <w:panose1 w:val="02000500000000000000"/>
    <w:charset w:val="00"/>
    <w:family w:val="auto"/>
    <w:pitch w:val="variable"/>
    <w:sig w:usb0="00000000" w:usb1="00000000" w:usb2="00000000" w:usb3="00000000" w:csb0="00000001" w:csb1="00000000"/>
  </w:font>
  <w:font w:name="ＭＳ 明朝">
    <w:altName w:val="方正书宋_GBK"/>
    <w:panose1 w:val="00000000000000000000"/>
    <w:charset w:val="80"/>
    <w:family w:val="roman"/>
    <w:pitch w:val="variable"/>
    <w:sig w:usb0="00000000" w:usb1="00000000" w:usb2="00000010" w:usb3="00000000" w:csb0="0002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20"/>
  <w:displayBackgroundShape/>
  <w:bordersDoNotSurroundHeader/>
  <w:bordersDoNotSurroundFooter/>
  <w:defaultTabStop w:val="420"/>
  <w:drawingGridHorizontalSpacing w:val="160"/>
  <w:drawingGridVerticalSpacing w:val="156"/>
  <w:displayHorizontalDrawingGridEvery w:val="0"/>
  <w:displayVerticalDrawingGridEvery w:val="2"/>
  <w:noPunctuationKerning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ulTrailSpace/>
    <w:doNotExpandShiftReturn/>
    <w:adjustLineHeightInTable/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qFormat/>
    <w:pPr>
      <w:spacing w:before="0" w:after="0" w:line="576" w:lineRule="exact"/>
      <w:jc w:val="both"/>
    </w:pPr>
    <w:rPr>
      <w:rFonts w:ascii="Times New Roman" w:eastAsia="仿宋" w:cs="Arial" w:hAnsi="Times New Roman"/>
      <w:sz w:val="32"/>
      <w:szCs w:val="22"/>
      <w:lang w:val="en-US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Times New Roman" w:eastAsia="仿宋" w:cs="Arial" w:hAnsi="Times New Roman"/>
      <w:b/>
      <w:bCs/>
      <w:kern w:val="44"/>
      <w:sz w:val="44"/>
      <w:szCs w:val="44"/>
      <w:lang w:val="en-US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方正兰亭黑_GBK" w:eastAsia="黑体" w:hAnsi="方正兰亭黑_GBK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方正兰亭黑_GBK" w:eastAsia="黑体" w:cs="Arial" w:hAnsi="Times New Roman"/>
      <w:b/>
      <w:bCs/>
      <w:sz w:val="32"/>
      <w:szCs w:val="32"/>
      <w:lang w:val="en-US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Times New Roman" w:eastAsia="仿宋" w:cs="Arial" w:hAnsi="Times New Roman"/>
      <w:b/>
      <w:bCs/>
      <w:sz w:val="32"/>
      <w:szCs w:val="32"/>
      <w:lang w:val="en-US" w:bidi="ar-SA"/>
    </w:rPr>
  </w:style>
  <w:style w:type="character" w:default="1" w:styleId="10">
    <w:name w:val="Default Paragraph Font"/>
    <w:qFormat/>
  </w:style>
  <w:style w:type="paragraph" w:styleId="46">
    <w:name w:val="macro"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="ＭＳ 明朝" w:cs="Arial" w:hAnsi="Courier"/>
      <w:sz w:val="20"/>
      <w:szCs w:val="20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customXml" Target="../customXml/item1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9050" cmpd="sng" cap="flat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algn="ctr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E210902A-1E37-45AA-8AEE-48BD490A0FD3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0</TotalTime>
  <Application>Yozo_Office9.0.7057.191ZH.S1</Application>
  <Pages>2</Pages>
  <Words>0</Words>
  <Characters>243</Characters>
  <Lines>0</Lines>
  <Paragraphs>8</Paragraphs>
  <CharactersWithSpaces>324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User274</dc:creator>
  <cp:lastModifiedBy>thtf</cp:lastModifiedBy>
  <cp:revision>2</cp:revision>
  <dcterms:created xsi:type="dcterms:W3CDTF">2021-05-08T07:28:00Z</dcterms:created>
  <dcterms:modified xsi:type="dcterms:W3CDTF">2026-11-05T09:02:27Z</dcterms:modified>
</cp:coreProperties>
</file>